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9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618"/>
        <w:gridCol w:w="92"/>
        <w:gridCol w:w="567"/>
        <w:gridCol w:w="39"/>
        <w:gridCol w:w="53"/>
        <w:gridCol w:w="617"/>
        <w:gridCol w:w="282"/>
        <w:gridCol w:w="38"/>
        <w:gridCol w:w="802"/>
        <w:gridCol w:w="295"/>
        <w:gridCol w:w="511"/>
        <w:gridCol w:w="56"/>
        <w:gridCol w:w="186"/>
        <w:gridCol w:w="520"/>
        <w:gridCol w:w="4710"/>
        <w:gridCol w:w="1233"/>
        <w:gridCol w:w="13"/>
        <w:gridCol w:w="14"/>
        <w:gridCol w:w="222"/>
      </w:tblGrid>
      <w:tr w:rsidR="00AB7FCB" w:rsidRPr="00AB7FCB" w:rsidTr="00A14C43">
        <w:trPr>
          <w:gridAfter w:val="1"/>
          <w:wAfter w:w="222" w:type="dxa"/>
          <w:trHeight w:val="315"/>
        </w:trPr>
        <w:tc>
          <w:tcPr>
            <w:tcW w:w="1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2A5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 w:rsidR="002A56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B7FCB" w:rsidRPr="00AB7FCB" w:rsidTr="00A14C43">
        <w:trPr>
          <w:gridAfter w:val="1"/>
          <w:wAfter w:w="222" w:type="dxa"/>
          <w:trHeight w:val="315"/>
        </w:trPr>
        <w:tc>
          <w:tcPr>
            <w:tcW w:w="1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CB6BBA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</w:t>
            </w:r>
            <w:r w:rsidR="00AB7FCB"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AB7FCB" w:rsidRPr="00AB7FCB" w:rsidTr="00A14C43">
        <w:trPr>
          <w:gridAfter w:val="1"/>
          <w:wAfter w:w="222" w:type="dxa"/>
          <w:trHeight w:val="315"/>
        </w:trPr>
        <w:tc>
          <w:tcPr>
            <w:tcW w:w="1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AB7FCB" w:rsidRPr="00AB7FCB" w:rsidTr="00A14C43">
        <w:trPr>
          <w:gridAfter w:val="1"/>
          <w:wAfter w:w="222" w:type="dxa"/>
          <w:trHeight w:val="20"/>
        </w:trPr>
        <w:tc>
          <w:tcPr>
            <w:tcW w:w="1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C47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от________года</w:t>
            </w:r>
            <w:proofErr w:type="spellEnd"/>
            <w:r w:rsidRPr="00AB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№____</w:t>
            </w:r>
          </w:p>
        </w:tc>
      </w:tr>
      <w:tr w:rsidR="00AB7FCB" w:rsidRPr="00AB7FCB" w:rsidTr="00A14C43">
        <w:trPr>
          <w:gridAfter w:val="1"/>
          <w:wAfter w:w="222" w:type="dxa"/>
          <w:trHeight w:val="315"/>
        </w:trPr>
        <w:tc>
          <w:tcPr>
            <w:tcW w:w="1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256" w:rsidRDefault="00BF1256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B7FCB" w:rsidRPr="00AB7FCB" w:rsidRDefault="00A14C43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AB7FCB"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5</w:t>
            </w:r>
          </w:p>
        </w:tc>
      </w:tr>
      <w:tr w:rsidR="00AB7FCB" w:rsidRPr="00AB7FCB" w:rsidTr="00A14C43">
        <w:trPr>
          <w:gridAfter w:val="1"/>
          <w:wAfter w:w="222" w:type="dxa"/>
          <w:trHeight w:val="315"/>
        </w:trPr>
        <w:tc>
          <w:tcPr>
            <w:tcW w:w="1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CB6BBA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</w:t>
            </w:r>
            <w:r w:rsidR="00AB7FCB"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AB7FCB" w:rsidRPr="00AB7FCB" w:rsidTr="00A14C43">
        <w:trPr>
          <w:gridAfter w:val="1"/>
          <w:wAfter w:w="222" w:type="dxa"/>
          <w:trHeight w:val="315"/>
        </w:trPr>
        <w:tc>
          <w:tcPr>
            <w:tcW w:w="1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AB7FCB" w:rsidRPr="00AB7FCB" w:rsidTr="00A14C43">
        <w:trPr>
          <w:gridAfter w:val="1"/>
          <w:wAfter w:w="222" w:type="dxa"/>
          <w:trHeight w:val="315"/>
        </w:trPr>
        <w:tc>
          <w:tcPr>
            <w:tcW w:w="1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</w:t>
            </w:r>
            <w:r w:rsidR="00450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25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</w:t>
            </w:r>
            <w:r w:rsidRPr="00AB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450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AB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A2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50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78/4</w:t>
            </w:r>
          </w:p>
        </w:tc>
      </w:tr>
      <w:tr w:rsidR="00AB7FCB" w:rsidRPr="00AB7FCB" w:rsidTr="00A14C43">
        <w:trPr>
          <w:gridAfter w:val="1"/>
          <w:wAfter w:w="222" w:type="dxa"/>
          <w:trHeight w:val="882"/>
        </w:trPr>
        <w:tc>
          <w:tcPr>
            <w:tcW w:w="1107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45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муниципальных программ, предусмотренных к финансированию за счет бюджета Арамильского городского округа в 20</w:t>
            </w:r>
            <w:r w:rsidR="00A2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450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AB7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году</w:t>
            </w:r>
          </w:p>
        </w:tc>
      </w:tr>
      <w:tr w:rsidR="00AB7FCB" w:rsidRPr="00AB7FCB" w:rsidTr="00A14C43">
        <w:trPr>
          <w:trHeight w:val="315"/>
        </w:trPr>
        <w:tc>
          <w:tcPr>
            <w:tcW w:w="1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4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Н-мер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стр-ки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 w:rsidP="00A1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ведомства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раз</w:t>
            </w:r>
          </w:p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дела,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</w:t>
            </w:r>
            <w:proofErr w:type="gramEnd"/>
          </w:p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раздела 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Код целевой статьи 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 w:rsidP="00A14C43">
            <w:pPr>
              <w:autoSpaceDE w:val="0"/>
              <w:autoSpaceDN w:val="0"/>
              <w:adjustRightInd w:val="0"/>
              <w:spacing w:after="0" w:line="240" w:lineRule="auto"/>
              <w:ind w:left="-3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вида расходов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894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рублей</w:t>
            </w:r>
            <w:bookmarkStart w:id="0" w:name="_GoBack"/>
            <w:bookmarkEnd w:id="0"/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1 109 185,7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Арамильского городского округа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357 127,1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15 012,6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бюджетным процессом и его совершенствование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14 979,4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0120101105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деятельности муниципального казенного учреждения «Центр бухгалтерского сопровождения органов местного самоуправления и муниципальных учреждений Арамильского городского округа»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14 979,4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14 979,4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14 979,4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14 250,3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14 250,3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10 963,3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Взносы по обязательному социальному страхованию на выплаты по оплате труда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работников и иные выплаты работникам учреждений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3 287,0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0130401103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0130401103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0130401103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0130401103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0130401103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года»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607,9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0210101305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0210101305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0210101305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0210101305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0210101305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0210101305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(гранты в форме субсидий), подлежащие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казначейскому сопровождению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потребительского рынка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0230301305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 и проведение сельскохозяйственных ярмарок выходного дня на территории Арамильского городского округа в соответствии с утвержденным планом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0230301305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0230301305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0230301305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0230301305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0230301305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Защита прав потребителей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0240301305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0240301305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0240301305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0240301305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0240301305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0240301305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67 148,6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коммунальной инфраструктуры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56 567,4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0310501310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Строительство объектов коммунальной инфраструктуры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3 953,0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0310501310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3 953,0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0310501310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3 953,0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0310501310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1 274,4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0310501310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1 274,4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0310501310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0310501310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0310501310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2 678,6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0310501310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2 678,6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0310501310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2 678,6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0310542Г00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22 829,8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0310542Г00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22 829,8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0310542Г00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22 829,8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0310542Г00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22 829,8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0310542Г00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22 829,8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0310542Г00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22 829,8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03105S2Г00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9 784,7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03105S2Г00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9 784,7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03105S2Г00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9 784,7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03105S2Г00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9 784,7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03105S2Г00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9 784,7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03105S2Г00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9 784,7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0310701309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Предоставление муниципальной гарантии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2 903,1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0310701309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2 903,1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0310701309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2 903,1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0310701309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2 903,1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0310701309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2 903,1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0310701309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муниципальных гарантий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2 903,1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0310742800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Предоставление муниципальной гарантии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17 096,9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0310742800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17 096,9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0310742800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17 096,9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0310742800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17 096,9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0310742800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17 096,9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0310742800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муниципальных гарантий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17 096,9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0320000000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Чистая среда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2 126,9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0320201306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922,2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922,2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922,2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0320601306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Приобретение и установка контейнеров для отработанных люминесцентных ламп, ртутных термометров и батареек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0320601306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0605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0320601306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0605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0320601306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0605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0320601306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0605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0320601306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0320801306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Изготовление, приобретение табличек, печатной, агитационной продукции по вопросу рационального и безопасного природопользования, о состоянии окружающей среды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0320801306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0320801306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0320801306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0320801306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0320801306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0321201306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Проведение плановой дератизации, дезинсекции,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акарицидной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130,5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0321201306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0321201306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0321201306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0321201306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0321201306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0321301306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142,7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0321301306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0321301306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0321301306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0321301306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0321301306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0321342П00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430,8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0321342П00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430,8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0321342П00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430,8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0321342П00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430,8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0321342П00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430,8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0321342П00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430,8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0321401306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0321401306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0605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0321401306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0605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0321401306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0605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0321401306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0605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0321401306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032G252690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мероприятий по закупке контейнеров для раздельного сбора мусора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396,0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032G252690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032G252690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032G252690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396,0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032G252690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032G252690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0330000000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Энергосбережение и повышение энергетической эффективности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8 454,2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0330501307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Уличное освещение, реализация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энергосервисного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8 454,2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0330501307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8 454,2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0330501307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8 454,2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0330501307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8 454,2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0330501307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8 454,2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0330501307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5 847,9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0330501307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2 606,3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округа»  на 2020-2024 годы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33 842,6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31 542,6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0410401105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деятельности муниципального казенного учреждения «Управление зданиями  и автомобильным транспортом Администрации Арамильского городского округа»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30 867,4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0410401105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30 867,4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0410401105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30 867,4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0410401105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20 552,4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0410401105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20 552,4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0410401105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15 726,8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0410401105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4 825,6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0410401105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10 249,0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0410401105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10 249,0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0410401105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8 869,0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0410401105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1 380,0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0410401105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0410401105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0410401105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0410601310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675,1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0410601310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0410601310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0410601310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0410601310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0410601310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градостроительства Арамильского городского округа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2 300,0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0420101106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Подготовка проектов планировки и межевания территории Арамильского городского округа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0420101106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0420101106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0420101106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0420101106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0420101106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0420343Г00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Внесение изменений в правила землепользования и застройки АГО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0420343Г00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0420343Г00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0420343Г00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0420343Г00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0420343Г00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04203S3Г00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Внесение изменений в правила землепользования и застройки АГО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04203S3Г00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04203S3Г00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04203S3Г00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04203S3Г00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04203S3Г00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0420401106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0420401106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0420401106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0420401106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0420401106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0420401106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«Создание условий для оказания медицинской помощи и формирование здорового образа жизни у населения Арамильского городского округа до 2024 года»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0510000000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0510301701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 негосударственных некоммерческих организаций и общественных объединений, участвующих в реализации мероприятий, направленных на профилактику социально значимых заболеваний, в том числе управляемых средствами специфической профилактики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0510301701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0510301701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0510301701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0510301701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0510301701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0510401701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«Арамильская городская больница»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0510401701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0510401701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0510401701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0510401701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0510401701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0510501701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 информационной кампании среди населения по вопросам профилактики социально значимых заболеваний, в том числе управляемых средствами специфической защиты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0510501701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0510501701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0510501701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0510501701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0510501701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«Обеспечение общественной безопасности на территории Арамильского городского округа»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9 198,2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Гражданская оборона и защита от чрезвычайных ситуаций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8 951,5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0610101105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Осуществление деятельности муниципального казенного учреждения «Центр гражданской защиты Арамильского городского округа»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8 428,4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0610101105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8 428,4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0610101105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8 428,4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0610101105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7 611,4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0610101105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7 611,4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0610101105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5 853,2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0610101105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1 758,1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0610101105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752,2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0610101105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752,2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0610101105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0610101105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0610101105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64,8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0610101105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64,8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0610101105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0610101105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0610201202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523,1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0610201202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0610201202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0610201202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0610201202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0610201202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0620000000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Пожарная безопасность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167,7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0620101203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первичных мер пожарной безопасности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167,7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0620101203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0620101203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0620101203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0620101203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0620101203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Профилактика правонарушений в Арамильском городском округе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0640601204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Создание условий для деятельности добровольческих общественных формирований населения по охране общественного порядка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0640601204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0640601204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0640601204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73,0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0640601204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0640601204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0640601204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0640601204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0640601204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«Социальная поддержка населения Арамильского городского округа до 2024 года»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55 931,0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0820000000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580,4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0820101903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254,2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0820101903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0820101903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0820101903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0820101903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0820101903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0820101903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0820101903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0820101903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0820301903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326,2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0820301903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0820301903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0820301903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0820301903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0830000000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55 350,6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0830152500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12 224,1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0830152500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12 224,1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0830152500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12 047,6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0830152500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12 047,6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0830152500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12 047,6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0830152500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12 047,6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0830152500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0830152500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0830152500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0830152500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0830249200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31 903,4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0830249200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31 903,4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0830249200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28 953,8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0830249200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28 953,8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0830249200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28 953,8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0830249200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28 953,8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0830249200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2 949,6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0830249200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1 946,4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0830249200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1 946,4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0830249200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1 498,6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0830249200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0830249200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1 003,2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0830249200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1 003,2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0830249200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1 003,2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0830301903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104,5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0830301903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0830301903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0830301903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0830301903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0830301903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0830349100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11 074,4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0830349100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11 074,4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0830349100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10 489,7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0830349100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10 489,7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0830349100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10 489,7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0830349100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10 489,7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0830349100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584,7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0830349100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0830349100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0830349100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0830349100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0830349100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0830349100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0830349100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08304R4620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Предоставление компенсаций в части оплаты взноса на капитальный ремонт общего имущества в многоквартирном доме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08304R4620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08304R4620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08304R4620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08304R4620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08304R4620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34 066,5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0910000000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сети образовательных организаций в Арамильском городском округе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34 066,5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0910101502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Разработка проектно-сметной документации и строительство новых зданий образовательных организаций, реконструкция функционирующих организаций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34 066,5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0910101502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34 066,5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0910101502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34 066,5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0910101502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34 066,5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0910101502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34 066,5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0910101502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34 066,5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культуры, средств массовой информации и обеспечение хранения фонда архивных документов в Арамильском городском округе до 2024 года»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1 683,6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1 683,6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1030446100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165,0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1030446100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1030446100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1030446100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1030446100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1030446100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1030501601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муниципального казенного учреждения «Муниципальный архив Арамильского городского округа»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1 427,6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1030501601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1 427,6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1030501601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1 427,6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1030501601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1 203,0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1030501601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1 203,0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1030501601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928,1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1030501601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1030501601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1030501601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1030501601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1030501601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1030501601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1030501601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1030546200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муниципального казенного учреждения «Муниципальный архив Арамильского городского округа»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1030546200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1030546200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1030546200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1030546200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1030546200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1030546200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года»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4 541,6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3 454,4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1110201901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3 454,4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1110201901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3 454,4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1110201901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3 454,4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1110201901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3 454,4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1110201901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3 454,4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1110201901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3 454,4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1120000000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Противодействие коррупции в Арамильском городском округе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1120101001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Повышение квалификации муниципальных служащих, в должностные обязанности которых входит участие в противодействие коррупции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1120101001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1120101001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1120101001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1120101001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1120101001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1130000000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1130101001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Обучение по охране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труда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1130101001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1130101001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1130101001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1130101001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1130101001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1130401001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Ведение информационно - профилактических мероприятий среди служащих в сфере охраны труда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1130401001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1130401001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1130401001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1130401001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1130401001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1130701001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Приобретение средств индивидуальной защиты и оборудования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1130701001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1130701001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1130701001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1130701001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1130701001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1 028,9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1140301303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353,5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1140301303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1140301303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1140301303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1140301303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1140301303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1140401303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доступа к сети Интернет муниципальных учреждений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1140401303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1140401303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1140401303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1140401303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1140401303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1140501303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1140501303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1140501303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1140501303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1140501303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1140501303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«Формирование современной городской среды Арамильского городского округа на 2018-2024 годы»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1200201306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Комплексное благоустройство общественных территорий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1200201306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1200201306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1200201306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1200201306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1200201306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1200201306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1200201306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1200201306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«Обеспечение жильем граждан Арамильского городского округа до 2024 года»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128 946,9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118 046,9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131F367483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108 044,3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131F367483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108 044,3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131F367483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108 044,3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131F367483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108 044,3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131F367483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108 044,3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131F367483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108 044,3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131F367484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5 567,9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131F367484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5 567,9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131F367484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5 567,9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131F367484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5 567,9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131F367484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5 567,9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131F367484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5 567,9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131F36748S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4 434,7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131F36748S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4 434,7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131F36748S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4 434,7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131F36748S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4 434,7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131F36748S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4 434,7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131F36748S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4 434,7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1320000000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жильем молодых семей Арамильского городского округа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9 753,3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13201L4970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8 209,9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13201L4970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8 209,9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13201L4970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8 209,9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13201L4970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8 209,9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13201L4970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8 209,9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13201L4970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гражданам на приобретение жилья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8 209,9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1320249500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Предоставление региональных социальных выплат молодым семьям на улучшение жилищных условий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1320249500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1320249500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1320249500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1320249500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1320249500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гражданам на приобретение жилья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13202S9500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Предоставление региональных социальных выплат молодым семьям на улучшение жилищных условий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1 523,0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13202S9500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1 523,0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13202S9500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1 523,0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13202S9500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1 523,0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13202S9500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1 523,0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13202S9500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гражданам на приобретение жилья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1 523,0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1330000000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1 146,7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1330145762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440,2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1330145762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1330145762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1330145762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1330145762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1330145762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гражданам на приобретение жилья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13301L5760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13301L5760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13301L5760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13301L5760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13301L5760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13301L5760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гражданам на приобретение жилья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13301S5762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Предоставление гражданам, проживающим на территории сельской местности Арамильского городского округа социальной выплаты на строительство (приобретение) жилья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106,5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13301S5762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13301S5762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13301S5762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13301S5762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13301S5762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гражданам на приобретение жилья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молодежной политики и патриотическое воспитание граждан в Арамильском городском округе до 2024 года»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1 282,4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1420000000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Гражданское образование и патриотическое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воспитание молодежи в Арамильском городском округе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1 282,4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1420901506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Осуществление  государственных полномочий по первичному  воинскому учету на территории Арамильского  городского округа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1420901506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1420901506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1420901506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1420901506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1420901506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1420951180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1 222,4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1420951180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1 222,4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1420951180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1 222,4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1420951180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1 222,4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1420951180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1 222,4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1420951180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942,0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1420951180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дорожного хозяйства и транспортной  инфраструктуры и благоустройство территории   Арамильского городского округа до 2024 года»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4 729,5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1510000000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4 403,8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1510201401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дорожной сети (летнее и зимнее)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3 494,9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1510201401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3 494,9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1510201401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3 494,9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1510201401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3 494,9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1510201401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3 494,9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1510201401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3 494,9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1510301401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Содержание, ремонт и модернизация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светофорных объектов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7,5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1510301401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1510301401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1510301401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1510301401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1510301401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1510501401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Приобретение техники для содержания улично-дорожной сети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1510501401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1510501401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1510501401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1510501401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1510501401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1550000000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Благоустройство территории Арамильского городского округа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325,7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1550101306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Проведение субботников с последующим вывозом мусора, озеленение территории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1550101306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1550101306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1550101306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1550101306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1550101306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1550301306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территорий общего пользования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1550301306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1550301306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1550301306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1550301306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1550301306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«Комитет по управлению муниципальным имуществом Арамильского городского округа»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199 786,2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34 924,8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коммунальной инфраструктуры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31 075,9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0310501310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Строительство объектов коммунальной инфраструктуры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27 730,9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0310501310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27 730,9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0310501310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27 730,9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0310501310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27 730,9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0310501310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27 730,9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0310501310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27 730,9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0310601305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Подготовка проектной документации и проведение экспертизы объектов коммунальной инфраструктуре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3 345,0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0310601305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3 345,0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0310601305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3 345,0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0310601305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3 345,0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0310601305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3 345,0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0310601305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3 345,0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0320000000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Чистая среда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2 291,0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0321001306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Ликвидация несанкционированных навалов мусора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148,1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0321001306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0605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0321001306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0605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0321001306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0605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0321001306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0605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0321001306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0321101306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Спил аварийных деревьев, подрезка деревьев и кустарников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0321101306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0321101306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0321101306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0321101306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0321101306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0321501301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и ремонт плотины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1 940,9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0321501301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1 940,9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0321501301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1 940,9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0321501301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1 940,9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0321501301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1 940,9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0321501301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1 290,9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0321501301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0330000000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Энергосбережение и повышение энергетической эффективности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1 557,9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0330501307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Уличное освещение, реализация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энергосервисного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1 557,9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0330501307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1 557,9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0330501307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1 557,9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0330501307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1 557,9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0330501307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1 557,9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0330501307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1 557,9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округа»  на 2020-2024 годы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9 786,8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7 341,7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0410101104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966,9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0410101104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0410101104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0410101104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0410101104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0410101104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0410301105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деятельности муниципального казенного учреждения «Центр земельных отношений и муниципального имущества Арамильского городского округа»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4 649,5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0410301105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4 649,5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0410301105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4 649,5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0410301105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4 482,0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0410301105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4 482,0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0410301105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3 449,4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0410301105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1 032,6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0410301105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0410301105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0410301105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0410301105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0410301105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0410301105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0410301105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0410501310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981,3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0410501310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981,3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0410501310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981,3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0410501310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981,3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0410501310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981,3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0410501310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636,1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0410501310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0410601310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744,0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0410601310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0410601310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0410601310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0410601310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0410601310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градостроительства Арамильского городского округа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0420501302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Работы по лесоустройству территории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0420501302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0420501302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0420501302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0420501302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0420501302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реализации муниципальной программы «Повышение эффективности управления муниципальной собственностью и развитие градостроительства Арамильского городского округа»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2 045,0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0430201001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2 018,2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0430201001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2 018,2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0430201001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2 018,2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0430201001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1 796,7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0430201001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1 796,7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0430201001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1 373,0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0430201001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423,7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0430201001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0430201001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0430201001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0430201001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0430201001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0430201001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0430455490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Поощрение региональной управленческой команды и муниципальных управленческих команд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26,8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0430455490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26,8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0430455490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26,8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0430455490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26,8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0430455490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26,8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0430455490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0430455490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физической культуры и спорта на территории Арамильского городского округа до 2024 года»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16 396,3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16 076,6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0711501801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муниципального автономного учреждения Центр развития физической культуры и спорта «Созвездие»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15 890,3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0711501801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15 890,3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0711501801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15 890,3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0711501801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15 890,3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0711501801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15 890,3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0711501801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15 890,3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071P548Г00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Мероприятия по поэтапному внедрению и реализации Всероссийского физкультурно-спортивного комплекса «Готов к труду и обороне»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130,4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071P548Г00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071P548Г00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071P548Г00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071P548Г00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071P548Г00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071P5S8Г00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Мероприятия по поэтапному внедрению и реализации Всероссийского физкультурно-спортивного комплекса «Готов к труду и обороне»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071P5S8Г00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071P5S8Г00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071P5S8Г00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071P5S8Г00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071P5S8Г00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0730000000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инфраструктуры объектов спорта Арамильского городского округа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319,8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0730201801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Приобретение оборудования и инвентаря для МАУ Центр «Созвездие»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319,8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0730201801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319,8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0730201801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319,8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0730201801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319,8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0730201801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319,8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0730201801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319,8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56 963,2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0940000000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52 852,6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0940101503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Организация предоставления дополнительного образования детей в муниципальных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организациях дополнительного образования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50 561,5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0940101503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50 561,5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0940101503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50 561,5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0940101503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50 561,5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0940101503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15 720,0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0940101503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15 720,0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0940101503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34 841,5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0940101503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34 841,5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0940201503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2 291,1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0940201503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2 291,1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0940201503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2 291,1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0940201503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2 291,1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0940201503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2 291,1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0940201503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2 291,1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0950000000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Сохранение и укрепление здоровья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Арамильского городского округа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0950145600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0950145600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0950145600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0950145600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0950145600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0950145600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0960000000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реализации муниципальной программы «Развитие системы образования в Арамильском городском округе до 2024 года»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3 270,6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0960201105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Обеспечение деятельности муниципального бюджетного учреждения «Организационно-методический центр» и создание материально-технических условий для обеспечения деятельности муниципальных образовательных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организаций и органа местного самоуправления в сфере образования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3 270,6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678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0960201105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3 270,6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0960201105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3 270,6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0960201105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3 270,6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0960201105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3 270,6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0960201105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3 270,6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культуры, средств массовой информации и обеспечение хранения фонда архивных документов в Арамильском городском округе до 2024 года»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55 355,3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1010000000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культуры в Арамильском городском округе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52 355,3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1010101602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 деятельности культурно-досуговых учреждений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38 543,3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1010101602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38 543,3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1010101602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38 543,3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1010101602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38 543,3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1010101602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38 543,3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1010101602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38 490,3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1010101602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1010201603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6 861,4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1010201603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6 861,4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1010201603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6 861,4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1010201603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6 861,4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1010201603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6 861,4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1010201603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6 861,4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1010301602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Организация деятельности муниципальных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музеев, приобретение и хранение музейных предметов и музейных коллекций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2 018,0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1010301602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2 018,0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1010301602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2 018,0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1010301602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2 018,0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1010301602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2 018,0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1010301602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2 018,0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1010401602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2 654,6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1010401602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2 654,6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1010401602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2 654,6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1010401602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2 654,6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1010401602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2 654,6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1010401602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2 654,6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1010701603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Комплектование книжных фондов библиотек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1010701603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1010701603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1010701603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1010701603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1010701603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1010745192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Комплектование книжных фондов библиотек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1010745192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1010745192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1010745192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1010745192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1010745192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10107S5192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Комплектование книжных фондов библиотек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10107S5192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10107S5192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10107S5192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726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10107S5192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10107S5192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1011001605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Мероприятия в сфере культуры и искусства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1 312,0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1011001605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1 312,0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1011001605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1 312,0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1011001605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1 312,0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1011001605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1 312,0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1011001605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1 312,0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1011301602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 работ по содержанию городского фонтана и площади у Дворца культуры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734,0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1011301602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1011301602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1011301602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1011301602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1011301602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средств массовой информации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1020301604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 деятельности муниципального бюджетного учреждения «Редакция газеты 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Арамильские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вести»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1020301604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1020301604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1020301604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1020301604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1020301604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«Формирование современной городской среды Арамильского городского округа на 2018-2024 годы»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9 208,2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1200201306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Комплексное благоустройство общественных территорий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1200201306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1200201306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1200201306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1200201306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1200201306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120F255550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Комплексное благоустройство общественных территорий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9 105,7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120F255550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9 105,7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120F255550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9 105,7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120F255550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9 105,7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120F255550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9 105,7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120F255550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9 105,7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молодежной политики и патриотическое воспитание граждан в Арамильском городском округе до 2024 года»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1 407,9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1410000000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Молодежная политика в Арамильском городском округе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845,7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1410201505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Создание и обеспечение деятельности ежегодной биржи труда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625,0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1410201505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1410201505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1410201505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1410201505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1410201505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1411448П00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Предоставление субсидий муниципальным учреждениям на реализацию проектов по работе с молодежью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121,4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1411448П00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1411448П00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1411448П00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1411448П00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1411448П00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14114S8П00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Предоставление субсидий муниципальным учреждениям на реализацию проектов по работе с молодежью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14114S8П00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14114S8П00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14114S8П00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14114S8П00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14114S8П00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1420000000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562,1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1420148700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Реализация мероприятий по патриотическому воспитанию молодых граждан в Арамильском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городском округе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229,9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782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1420148700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1420148700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1420148700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1420148700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1420148700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14201S8700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229,9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14201S8700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14201S8700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14201S8700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14201S8700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14201S8700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1420801506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1420801506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1420801506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1420801506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1420801506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1420801506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дорожного хозяйства и транспортной  инфраструктуры и благоустройство территории   Арамильского городского округа до 2024 года»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15 743,7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1510000000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4 857,6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1510101401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Реконструкция и ремонт дорог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3 917,6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1510101401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3 917,6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1510101401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3 917,6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1510101401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3 917,6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1510101401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3 917,6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1510101401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3 917,6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1510301401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Содержание, ремонт и модернизация светофорных объектов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577,0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1510301401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1510301401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1510301401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577,0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1510301401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1510301401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1510401401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Разработка проектной документации  по организации дорожного движения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363,0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1510401401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1510401401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1510401401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1510401401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1510401401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1540000000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реализации муниципальной программы «Развитие дорожного хозяйства и транспортной инфраструктуры на территории Арамильского городского округа до 2024 года»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10 886,1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1540101105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деятельности муниципального бюджетного учреждения «Арамильская Служба Заказчика»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10 886,1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1540101105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10 886,1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1540101105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10 886,1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1540101105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10 886,1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1540101105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10 886,1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1540101105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10 886,1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Отдел образования Арамильского городского округа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546 452,3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546 452,3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0920000000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216 593,1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0920145110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134 357,9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0920145110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134 357,9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831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0920145110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134 357,9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0920145110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134 357,9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0920145110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20 097,9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0920145110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20 097,9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0920145110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114 260,0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0920145110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114 260,0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0920145120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2 224,0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0920145120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2 224,0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0920145120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2 224,0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0920145120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2 224,0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0920145120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0920145120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0920145120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1 921,0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0920145120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1 921,0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0920201501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80 011,2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0920201501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80 011,2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0920201501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80 011,2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0920201501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80 011,2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849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0920201501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12 758,7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0920201501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12 512,1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0920201501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0920201501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67 252,5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0920201501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66 691,5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0920201501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0930000000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297 115,9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0930145310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168 569,9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0930145310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168 569,9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0930145310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168 569,9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0930145310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168 569,9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0930145310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29 367,2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0930145310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29 367,2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0930145310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139 202,7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0930145310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139 202,7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0930145320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12 070,0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865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0930145320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12 070,0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0930145320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12 070,0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0930145320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12 070,0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0930145320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2 191,0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0930145320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2 191,0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0930145320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9 879,0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0930145320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9 879,0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0930201502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64 390,0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0930201502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64 390,0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0930201502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64 390,0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0930201502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64 390,0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0930201502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10 648,5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0930201502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10 500,5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0930201502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0930201502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53 741,5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0930201502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49 523,5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0930201502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4 218,0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0930345400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15 710,3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883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0930345400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15 205,7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0930345400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15 205,7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0930345400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15 205,7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0930345400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2 415,6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0930345400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2 415,6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0930345400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12 790,0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0930345400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12 790,0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0930345400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0930345400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0930345400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0930345400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0930345400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09308L3040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19 767,9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09308L3040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19 767,9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09308L3040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19 767,9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09308L3040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19 767,9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09308L3040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2 767,9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09308L3040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2 767,9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09308L3040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17 000,0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09308L3040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17 000,0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09309L3030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13 775,2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09309L3030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13 775,2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09309L3030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13 775,2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09309L3030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13 775,2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09309L3030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2 335,8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09309L3030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2 335,8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09309L3030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11 439,4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09309L3030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11 439,4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0931101502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Мероприятия по созданию центра образования естественно-научной и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направленностей «Точка роста»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1 824,9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0931101502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1 824,9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0931101502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1 824,9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0931101502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1 824,9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0931101502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1 824,9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0931101502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1 824,9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0931245410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503,9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0931245410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0931245410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0931245410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0931245410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0931245410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09312S5410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503,9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09312S5410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09312S5410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09312S5410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09312S5410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09312S5410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0940000000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13 863,5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0940101503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13 863,5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0940101503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13 863,5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0940101503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13 863,5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933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0940101503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13 863,5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0940101503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13 863,5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0940101503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13 799,7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0940101503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63,8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0950000000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Сохранение и укрепление здоровья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Арамильского городского округа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16 170,0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0950101504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6 154,0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0950101504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6 154,0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0950101504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6 154,0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0950101504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813,6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0950101504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813,6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0950101504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813,6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0950101504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5 340,4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0950101504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1 556,5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0950101504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1 556,5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0950101504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3 783,8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0950101504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3 783,8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0950145600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8 707,0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0950145600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8 707,0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0950145600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8 707,0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0950145600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1 188,3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0950145600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1 188,3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0950145600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1 188,3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0950145600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7 518,7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0950145600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0950145600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0950145600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7 058,7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0950145600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7 058,7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0950245500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1 156,0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0950245500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1 156,0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0950245500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1 090,6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0950245500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1 090,6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0950245500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1 090,6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0950245500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1 090,6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0950245500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0950245500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0950245500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0950245500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0950401501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Создание в образовательных организациях условий для инклюзивного образования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153,0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0950401501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0950401501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0950401501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0950401501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0950401501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0960000000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реализации муниципальной программы «Развитие системы образования в Арамильском городском округе до 2024 года»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2 709,7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0960101001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2 658,9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0960101001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2 658,9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0960101001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2 658,9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0960101001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2 570,9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0960101001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2 570,9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0960101001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1 975,5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0960101001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595,4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0960101001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0960101001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0960101001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0960101001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0960101001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0960101001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0960301502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Материальная поддержка педагогов, обучающихся по целевому направлению от образовательных организаций Арамильского городского округа в организациях среднего и высшего профессионального образования (стипендии)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0960301502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0960301502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0960301502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0960301502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0960301502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0960655490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Поощрение региональной управленческой команды и муниципальных управленческих команд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26,8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0960655490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26,8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0960655490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26,8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0960655490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26,8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0960655490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26,8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0960655490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20,6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0960655490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5 820,1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5 820,1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0150000000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реализации муниципальной программы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5 820,1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0150101001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4 400,9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4 400,9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4 400,9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4 159,8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4 159,8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3 195,0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964,8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0150101001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0150301090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1 395,1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0150301090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1 395,1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0150301090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1 395,1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0150301090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1 395,1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0150301090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1 395,1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0150301090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1 395,1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0150455490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Поощрение региональной управленческой команды и муниципальных управленческих команд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0150455490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0150455490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0150455490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0150455490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24,1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0150455490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18,5</w:t>
            </w:r>
          </w:p>
        </w:tc>
      </w:tr>
      <w:tr w:rsidR="00A14C43" w:rsidTr="00A14C43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425" w:type="dxa"/>
          <w:wAfter w:w="236" w:type="dxa"/>
          <w:trHeight w:val="20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0150455490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43" w:rsidRDefault="00A14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</w:t>
            </w:r>
          </w:p>
        </w:tc>
      </w:tr>
    </w:tbl>
    <w:p w:rsidR="00A14C43" w:rsidRPr="00E01C5D" w:rsidRDefault="00A14C43">
      <w:pPr>
        <w:rPr>
          <w:rFonts w:ascii="Times New Roman" w:hAnsi="Times New Roman" w:cs="Times New Roman"/>
          <w:sz w:val="24"/>
          <w:szCs w:val="24"/>
        </w:rPr>
      </w:pPr>
    </w:p>
    <w:sectPr w:rsidR="00A14C43" w:rsidRPr="00E01C5D" w:rsidSect="00F71799">
      <w:footerReference w:type="default" r:id="rId8"/>
      <w:pgSz w:w="12240" w:h="15840"/>
      <w:pgMar w:top="1123" w:right="8838" w:bottom="1123" w:left="1701" w:header="720" w:footer="72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386" w:rsidRDefault="00554386" w:rsidP="00C831BA">
      <w:pPr>
        <w:spacing w:after="0" w:line="240" w:lineRule="auto"/>
      </w:pPr>
      <w:r>
        <w:separator/>
      </w:r>
    </w:p>
  </w:endnote>
  <w:endnote w:type="continuationSeparator" w:id="0">
    <w:p w:rsidR="00554386" w:rsidRDefault="00554386" w:rsidP="00C83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8854053"/>
      <w:docPartObj>
        <w:docPartGallery w:val="Page Numbers (Bottom of Page)"/>
        <w:docPartUnique/>
      </w:docPartObj>
    </w:sdtPr>
    <w:sdtEndPr/>
    <w:sdtContent>
      <w:p w:rsidR="00554386" w:rsidRDefault="00554386" w:rsidP="00066C4D">
        <w:pPr>
          <w:pStyle w:val="a7"/>
          <w:ind w:right="-297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4715">
          <w:rPr>
            <w:noProof/>
          </w:rPr>
          <w:t>1</w:t>
        </w:r>
        <w:r>
          <w:fldChar w:fldCharType="end"/>
        </w:r>
      </w:p>
    </w:sdtContent>
  </w:sdt>
  <w:p w:rsidR="00554386" w:rsidRDefault="0055438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386" w:rsidRDefault="00554386" w:rsidP="00C831BA">
      <w:pPr>
        <w:spacing w:after="0" w:line="240" w:lineRule="auto"/>
      </w:pPr>
      <w:r>
        <w:separator/>
      </w:r>
    </w:p>
  </w:footnote>
  <w:footnote w:type="continuationSeparator" w:id="0">
    <w:p w:rsidR="00554386" w:rsidRDefault="00554386" w:rsidP="00C831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799"/>
    <w:rsid w:val="00066C4D"/>
    <w:rsid w:val="000A1683"/>
    <w:rsid w:val="00113D10"/>
    <w:rsid w:val="001253C9"/>
    <w:rsid w:val="0016205B"/>
    <w:rsid w:val="0017396B"/>
    <w:rsid w:val="001770DA"/>
    <w:rsid w:val="001A7BD0"/>
    <w:rsid w:val="001C1C6D"/>
    <w:rsid w:val="00214338"/>
    <w:rsid w:val="00214F44"/>
    <w:rsid w:val="00226F0B"/>
    <w:rsid w:val="002871ED"/>
    <w:rsid w:val="002A5607"/>
    <w:rsid w:val="00376C51"/>
    <w:rsid w:val="003E295B"/>
    <w:rsid w:val="003F348A"/>
    <w:rsid w:val="0042502B"/>
    <w:rsid w:val="00436AF3"/>
    <w:rsid w:val="00450D44"/>
    <w:rsid w:val="00475810"/>
    <w:rsid w:val="0049150F"/>
    <w:rsid w:val="004C2507"/>
    <w:rsid w:val="004C4A20"/>
    <w:rsid w:val="004F1DF7"/>
    <w:rsid w:val="004F5B3A"/>
    <w:rsid w:val="0050691B"/>
    <w:rsid w:val="00554386"/>
    <w:rsid w:val="005B4736"/>
    <w:rsid w:val="006243B8"/>
    <w:rsid w:val="0063429C"/>
    <w:rsid w:val="00643321"/>
    <w:rsid w:val="00675E0C"/>
    <w:rsid w:val="00710EF6"/>
    <w:rsid w:val="007124D9"/>
    <w:rsid w:val="00833EE3"/>
    <w:rsid w:val="00894715"/>
    <w:rsid w:val="008B1E1C"/>
    <w:rsid w:val="008D3480"/>
    <w:rsid w:val="0092405D"/>
    <w:rsid w:val="00960BE5"/>
    <w:rsid w:val="00973665"/>
    <w:rsid w:val="009E56BF"/>
    <w:rsid w:val="00A14C43"/>
    <w:rsid w:val="00A21372"/>
    <w:rsid w:val="00A55FB0"/>
    <w:rsid w:val="00A610F0"/>
    <w:rsid w:val="00A83B8A"/>
    <w:rsid w:val="00AB2E83"/>
    <w:rsid w:val="00AB7FCB"/>
    <w:rsid w:val="00B23910"/>
    <w:rsid w:val="00B37274"/>
    <w:rsid w:val="00BE21DB"/>
    <w:rsid w:val="00BF1256"/>
    <w:rsid w:val="00C20580"/>
    <w:rsid w:val="00C475B3"/>
    <w:rsid w:val="00C577B9"/>
    <w:rsid w:val="00C831BA"/>
    <w:rsid w:val="00CA51B5"/>
    <w:rsid w:val="00CB6BBA"/>
    <w:rsid w:val="00CD11C9"/>
    <w:rsid w:val="00CD565A"/>
    <w:rsid w:val="00D23648"/>
    <w:rsid w:val="00D8058E"/>
    <w:rsid w:val="00D81A36"/>
    <w:rsid w:val="00DA7DF8"/>
    <w:rsid w:val="00DA7F1B"/>
    <w:rsid w:val="00DB4E28"/>
    <w:rsid w:val="00DB549B"/>
    <w:rsid w:val="00E01C5D"/>
    <w:rsid w:val="00E26FCE"/>
    <w:rsid w:val="00E344BC"/>
    <w:rsid w:val="00E638C9"/>
    <w:rsid w:val="00EE2438"/>
    <w:rsid w:val="00EE6C24"/>
    <w:rsid w:val="00F1730D"/>
    <w:rsid w:val="00F23ABA"/>
    <w:rsid w:val="00F478C3"/>
    <w:rsid w:val="00F71799"/>
    <w:rsid w:val="00FB3751"/>
    <w:rsid w:val="00FB7F58"/>
    <w:rsid w:val="00FF0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179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71799"/>
    <w:rPr>
      <w:color w:val="800080"/>
      <w:u w:val="single"/>
    </w:rPr>
  </w:style>
  <w:style w:type="paragraph" w:customStyle="1" w:styleId="msonormal0">
    <w:name w:val="msonormal"/>
    <w:basedOn w:val="a"/>
    <w:rsid w:val="00F71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7179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7179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7179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31BA"/>
  </w:style>
  <w:style w:type="paragraph" w:styleId="a7">
    <w:name w:val="footer"/>
    <w:basedOn w:val="a"/>
    <w:link w:val="a8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31BA"/>
  </w:style>
  <w:style w:type="paragraph" w:styleId="a9">
    <w:name w:val="Balloon Text"/>
    <w:basedOn w:val="a"/>
    <w:link w:val="aa"/>
    <w:uiPriority w:val="99"/>
    <w:semiHidden/>
    <w:unhideWhenUsed/>
    <w:rsid w:val="00C83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31B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CD11C9"/>
  </w:style>
  <w:style w:type="numbering" w:customStyle="1" w:styleId="2">
    <w:name w:val="Нет списка2"/>
    <w:next w:val="a2"/>
    <w:uiPriority w:val="99"/>
    <w:semiHidden/>
    <w:unhideWhenUsed/>
    <w:rsid w:val="00D23648"/>
  </w:style>
  <w:style w:type="paragraph" w:customStyle="1" w:styleId="xl64">
    <w:name w:val="xl64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01C5D"/>
  </w:style>
  <w:style w:type="numbering" w:customStyle="1" w:styleId="4">
    <w:name w:val="Нет списка4"/>
    <w:next w:val="a2"/>
    <w:uiPriority w:val="99"/>
    <w:semiHidden/>
    <w:unhideWhenUsed/>
    <w:rsid w:val="00833EE3"/>
  </w:style>
  <w:style w:type="numbering" w:customStyle="1" w:styleId="5">
    <w:name w:val="Нет списка5"/>
    <w:next w:val="a2"/>
    <w:uiPriority w:val="99"/>
    <w:semiHidden/>
    <w:unhideWhenUsed/>
    <w:rsid w:val="00A83B8A"/>
  </w:style>
  <w:style w:type="numbering" w:customStyle="1" w:styleId="6">
    <w:name w:val="Нет списка6"/>
    <w:next w:val="a2"/>
    <w:uiPriority w:val="99"/>
    <w:semiHidden/>
    <w:unhideWhenUsed/>
    <w:rsid w:val="00E344BC"/>
  </w:style>
  <w:style w:type="numbering" w:customStyle="1" w:styleId="7">
    <w:name w:val="Нет списка7"/>
    <w:next w:val="a2"/>
    <w:uiPriority w:val="99"/>
    <w:semiHidden/>
    <w:unhideWhenUsed/>
    <w:rsid w:val="00554386"/>
  </w:style>
  <w:style w:type="numbering" w:customStyle="1" w:styleId="8">
    <w:name w:val="Нет списка8"/>
    <w:next w:val="a2"/>
    <w:uiPriority w:val="99"/>
    <w:semiHidden/>
    <w:unhideWhenUsed/>
    <w:rsid w:val="00D81A36"/>
  </w:style>
  <w:style w:type="numbering" w:customStyle="1" w:styleId="9">
    <w:name w:val="Нет списка9"/>
    <w:next w:val="a2"/>
    <w:uiPriority w:val="99"/>
    <w:semiHidden/>
    <w:unhideWhenUsed/>
    <w:rsid w:val="00EE2438"/>
  </w:style>
  <w:style w:type="numbering" w:customStyle="1" w:styleId="10">
    <w:name w:val="Нет списка10"/>
    <w:next w:val="a2"/>
    <w:uiPriority w:val="99"/>
    <w:semiHidden/>
    <w:unhideWhenUsed/>
    <w:rsid w:val="007124D9"/>
  </w:style>
  <w:style w:type="numbering" w:customStyle="1" w:styleId="11">
    <w:name w:val="Нет списка11"/>
    <w:next w:val="a2"/>
    <w:uiPriority w:val="99"/>
    <w:semiHidden/>
    <w:unhideWhenUsed/>
    <w:rsid w:val="0092405D"/>
  </w:style>
  <w:style w:type="numbering" w:customStyle="1" w:styleId="12">
    <w:name w:val="Нет списка12"/>
    <w:next w:val="a2"/>
    <w:uiPriority w:val="99"/>
    <w:semiHidden/>
    <w:unhideWhenUsed/>
    <w:rsid w:val="001A7BD0"/>
  </w:style>
  <w:style w:type="numbering" w:customStyle="1" w:styleId="13">
    <w:name w:val="Нет списка13"/>
    <w:next w:val="a2"/>
    <w:uiPriority w:val="99"/>
    <w:semiHidden/>
    <w:unhideWhenUsed/>
    <w:rsid w:val="0042502B"/>
  </w:style>
  <w:style w:type="numbering" w:customStyle="1" w:styleId="14">
    <w:name w:val="Нет списка14"/>
    <w:next w:val="a2"/>
    <w:uiPriority w:val="99"/>
    <w:semiHidden/>
    <w:unhideWhenUsed/>
    <w:rsid w:val="00436AF3"/>
  </w:style>
  <w:style w:type="numbering" w:customStyle="1" w:styleId="15">
    <w:name w:val="Нет списка15"/>
    <w:next w:val="a2"/>
    <w:uiPriority w:val="99"/>
    <w:semiHidden/>
    <w:unhideWhenUsed/>
    <w:rsid w:val="00710EF6"/>
  </w:style>
  <w:style w:type="numbering" w:customStyle="1" w:styleId="16">
    <w:name w:val="Нет списка16"/>
    <w:next w:val="a2"/>
    <w:uiPriority w:val="99"/>
    <w:semiHidden/>
    <w:unhideWhenUsed/>
    <w:rsid w:val="00DA7DF8"/>
  </w:style>
  <w:style w:type="numbering" w:customStyle="1" w:styleId="17">
    <w:name w:val="Нет списка17"/>
    <w:next w:val="a2"/>
    <w:uiPriority w:val="99"/>
    <w:semiHidden/>
    <w:unhideWhenUsed/>
    <w:rsid w:val="0017396B"/>
  </w:style>
  <w:style w:type="numbering" w:customStyle="1" w:styleId="18">
    <w:name w:val="Нет списка18"/>
    <w:next w:val="a2"/>
    <w:uiPriority w:val="99"/>
    <w:semiHidden/>
    <w:unhideWhenUsed/>
    <w:rsid w:val="00450D44"/>
  </w:style>
  <w:style w:type="numbering" w:customStyle="1" w:styleId="19">
    <w:name w:val="Нет списка19"/>
    <w:next w:val="a2"/>
    <w:uiPriority w:val="99"/>
    <w:semiHidden/>
    <w:unhideWhenUsed/>
    <w:rsid w:val="009E56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179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71799"/>
    <w:rPr>
      <w:color w:val="800080"/>
      <w:u w:val="single"/>
    </w:rPr>
  </w:style>
  <w:style w:type="paragraph" w:customStyle="1" w:styleId="msonormal0">
    <w:name w:val="msonormal"/>
    <w:basedOn w:val="a"/>
    <w:rsid w:val="00F71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7179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7179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7179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31BA"/>
  </w:style>
  <w:style w:type="paragraph" w:styleId="a7">
    <w:name w:val="footer"/>
    <w:basedOn w:val="a"/>
    <w:link w:val="a8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31BA"/>
  </w:style>
  <w:style w:type="paragraph" w:styleId="a9">
    <w:name w:val="Balloon Text"/>
    <w:basedOn w:val="a"/>
    <w:link w:val="aa"/>
    <w:uiPriority w:val="99"/>
    <w:semiHidden/>
    <w:unhideWhenUsed/>
    <w:rsid w:val="00C83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31B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CD11C9"/>
  </w:style>
  <w:style w:type="numbering" w:customStyle="1" w:styleId="2">
    <w:name w:val="Нет списка2"/>
    <w:next w:val="a2"/>
    <w:uiPriority w:val="99"/>
    <w:semiHidden/>
    <w:unhideWhenUsed/>
    <w:rsid w:val="00D23648"/>
  </w:style>
  <w:style w:type="paragraph" w:customStyle="1" w:styleId="xl64">
    <w:name w:val="xl64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01C5D"/>
  </w:style>
  <w:style w:type="numbering" w:customStyle="1" w:styleId="4">
    <w:name w:val="Нет списка4"/>
    <w:next w:val="a2"/>
    <w:uiPriority w:val="99"/>
    <w:semiHidden/>
    <w:unhideWhenUsed/>
    <w:rsid w:val="00833EE3"/>
  </w:style>
  <w:style w:type="numbering" w:customStyle="1" w:styleId="5">
    <w:name w:val="Нет списка5"/>
    <w:next w:val="a2"/>
    <w:uiPriority w:val="99"/>
    <w:semiHidden/>
    <w:unhideWhenUsed/>
    <w:rsid w:val="00A83B8A"/>
  </w:style>
  <w:style w:type="numbering" w:customStyle="1" w:styleId="6">
    <w:name w:val="Нет списка6"/>
    <w:next w:val="a2"/>
    <w:uiPriority w:val="99"/>
    <w:semiHidden/>
    <w:unhideWhenUsed/>
    <w:rsid w:val="00E344BC"/>
  </w:style>
  <w:style w:type="numbering" w:customStyle="1" w:styleId="7">
    <w:name w:val="Нет списка7"/>
    <w:next w:val="a2"/>
    <w:uiPriority w:val="99"/>
    <w:semiHidden/>
    <w:unhideWhenUsed/>
    <w:rsid w:val="00554386"/>
  </w:style>
  <w:style w:type="numbering" w:customStyle="1" w:styleId="8">
    <w:name w:val="Нет списка8"/>
    <w:next w:val="a2"/>
    <w:uiPriority w:val="99"/>
    <w:semiHidden/>
    <w:unhideWhenUsed/>
    <w:rsid w:val="00D81A36"/>
  </w:style>
  <w:style w:type="numbering" w:customStyle="1" w:styleId="9">
    <w:name w:val="Нет списка9"/>
    <w:next w:val="a2"/>
    <w:uiPriority w:val="99"/>
    <w:semiHidden/>
    <w:unhideWhenUsed/>
    <w:rsid w:val="00EE2438"/>
  </w:style>
  <w:style w:type="numbering" w:customStyle="1" w:styleId="10">
    <w:name w:val="Нет списка10"/>
    <w:next w:val="a2"/>
    <w:uiPriority w:val="99"/>
    <w:semiHidden/>
    <w:unhideWhenUsed/>
    <w:rsid w:val="007124D9"/>
  </w:style>
  <w:style w:type="numbering" w:customStyle="1" w:styleId="11">
    <w:name w:val="Нет списка11"/>
    <w:next w:val="a2"/>
    <w:uiPriority w:val="99"/>
    <w:semiHidden/>
    <w:unhideWhenUsed/>
    <w:rsid w:val="0092405D"/>
  </w:style>
  <w:style w:type="numbering" w:customStyle="1" w:styleId="12">
    <w:name w:val="Нет списка12"/>
    <w:next w:val="a2"/>
    <w:uiPriority w:val="99"/>
    <w:semiHidden/>
    <w:unhideWhenUsed/>
    <w:rsid w:val="001A7BD0"/>
  </w:style>
  <w:style w:type="numbering" w:customStyle="1" w:styleId="13">
    <w:name w:val="Нет списка13"/>
    <w:next w:val="a2"/>
    <w:uiPriority w:val="99"/>
    <w:semiHidden/>
    <w:unhideWhenUsed/>
    <w:rsid w:val="0042502B"/>
  </w:style>
  <w:style w:type="numbering" w:customStyle="1" w:styleId="14">
    <w:name w:val="Нет списка14"/>
    <w:next w:val="a2"/>
    <w:uiPriority w:val="99"/>
    <w:semiHidden/>
    <w:unhideWhenUsed/>
    <w:rsid w:val="00436AF3"/>
  </w:style>
  <w:style w:type="numbering" w:customStyle="1" w:styleId="15">
    <w:name w:val="Нет списка15"/>
    <w:next w:val="a2"/>
    <w:uiPriority w:val="99"/>
    <w:semiHidden/>
    <w:unhideWhenUsed/>
    <w:rsid w:val="00710EF6"/>
  </w:style>
  <w:style w:type="numbering" w:customStyle="1" w:styleId="16">
    <w:name w:val="Нет списка16"/>
    <w:next w:val="a2"/>
    <w:uiPriority w:val="99"/>
    <w:semiHidden/>
    <w:unhideWhenUsed/>
    <w:rsid w:val="00DA7DF8"/>
  </w:style>
  <w:style w:type="numbering" w:customStyle="1" w:styleId="17">
    <w:name w:val="Нет списка17"/>
    <w:next w:val="a2"/>
    <w:uiPriority w:val="99"/>
    <w:semiHidden/>
    <w:unhideWhenUsed/>
    <w:rsid w:val="0017396B"/>
  </w:style>
  <w:style w:type="numbering" w:customStyle="1" w:styleId="18">
    <w:name w:val="Нет списка18"/>
    <w:next w:val="a2"/>
    <w:uiPriority w:val="99"/>
    <w:semiHidden/>
    <w:unhideWhenUsed/>
    <w:rsid w:val="00450D44"/>
  </w:style>
  <w:style w:type="numbering" w:customStyle="1" w:styleId="19">
    <w:name w:val="Нет списка19"/>
    <w:next w:val="a2"/>
    <w:uiPriority w:val="99"/>
    <w:semiHidden/>
    <w:unhideWhenUsed/>
    <w:rsid w:val="009E5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F6C63-039E-4DB8-8F75-45818792B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42</Pages>
  <Words>15783</Words>
  <Characters>89967</Characters>
  <Application>Microsoft Office Word</Application>
  <DocSecurity>0</DocSecurity>
  <Lines>749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 Екатерина Олеговна</dc:creator>
  <cp:keywords/>
  <dc:description/>
  <cp:lastModifiedBy>Елпашева Мария Александровна</cp:lastModifiedBy>
  <cp:revision>56</cp:revision>
  <cp:lastPrinted>2021-08-27T08:35:00Z</cp:lastPrinted>
  <dcterms:created xsi:type="dcterms:W3CDTF">2018-05-10T08:52:00Z</dcterms:created>
  <dcterms:modified xsi:type="dcterms:W3CDTF">2021-12-25T12:34:00Z</dcterms:modified>
</cp:coreProperties>
</file>